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B5" w:rsidRDefault="00B569B7" w:rsidP="00B569B7">
      <w:pPr>
        <w:jc w:val="center"/>
        <w:rPr>
          <w:b/>
        </w:rPr>
      </w:pPr>
      <w:r w:rsidRPr="00B569B7">
        <w:rPr>
          <w:b/>
        </w:rPr>
        <w:t>Protokół z prac Komisji</w:t>
      </w:r>
    </w:p>
    <w:p w:rsidR="00B569B7" w:rsidRDefault="00B569B7" w:rsidP="00B569B7">
      <w:r>
        <w:t>Posiedzenie Komisji Konkursowej w składzie:</w:t>
      </w:r>
    </w:p>
    <w:p w:rsidR="00523BCE" w:rsidRDefault="00523BCE" w:rsidP="00523BCE">
      <w:pPr>
        <w:pStyle w:val="Akapitzlist"/>
        <w:numPr>
          <w:ilvl w:val="0"/>
          <w:numId w:val="1"/>
        </w:numPr>
      </w:pPr>
      <w:r>
        <w:t xml:space="preserve">Sebastian </w:t>
      </w:r>
      <w:proofErr w:type="spellStart"/>
      <w:r>
        <w:t>Wardziak</w:t>
      </w:r>
      <w:proofErr w:type="spellEnd"/>
    </w:p>
    <w:p w:rsidR="00523BCE" w:rsidRDefault="00523BCE" w:rsidP="00523BCE">
      <w:pPr>
        <w:pStyle w:val="Akapitzlist"/>
        <w:numPr>
          <w:ilvl w:val="0"/>
          <w:numId w:val="1"/>
        </w:numPr>
      </w:pPr>
      <w:r>
        <w:t>Marcelina Wójcik-Bizoń</w:t>
      </w:r>
    </w:p>
    <w:p w:rsidR="00523BCE" w:rsidRDefault="00523BCE" w:rsidP="00523BCE">
      <w:pPr>
        <w:pStyle w:val="Akapitzlist"/>
        <w:numPr>
          <w:ilvl w:val="0"/>
          <w:numId w:val="1"/>
        </w:numPr>
      </w:pPr>
      <w:r>
        <w:t>Wanda Zalewska</w:t>
      </w:r>
    </w:p>
    <w:p w:rsidR="008E71BC" w:rsidRDefault="00B569B7" w:rsidP="00523BCE">
      <w:r>
        <w:t>odbyło się w dniu 1</w:t>
      </w:r>
      <w:r w:rsidR="00523BCE">
        <w:t>6.11</w:t>
      </w:r>
      <w:r>
        <w:t>.2021 r.</w:t>
      </w:r>
    </w:p>
    <w:p w:rsidR="00C06E1E" w:rsidRDefault="008E71BC" w:rsidP="00B569B7">
      <w:r>
        <w:t xml:space="preserve">Do zadań </w:t>
      </w:r>
      <w:r w:rsidR="00C06E1E">
        <w:t>K</w:t>
      </w:r>
      <w:r>
        <w:t>omisji</w:t>
      </w:r>
      <w:r w:rsidR="00C06E1E">
        <w:t xml:space="preserve"> konkursowej</w:t>
      </w:r>
      <w:r>
        <w:t xml:space="preserve"> należało</w:t>
      </w:r>
      <w:r w:rsidR="00B569B7">
        <w:t xml:space="preserve"> </w:t>
      </w:r>
      <w:r w:rsidR="00C06E1E">
        <w:t xml:space="preserve">przeprowadzenie postępowania konkursowego poprzez ocenę  </w:t>
      </w:r>
      <w:r w:rsidR="00523BCE">
        <w:t>prac</w:t>
      </w:r>
      <w:r w:rsidR="00C06E1E">
        <w:t xml:space="preserve"> w ramach konkursu </w:t>
      </w:r>
      <w:r w:rsidR="00523BCE">
        <w:t>plastycznego „Moja ulubiona postać z bajki”.</w:t>
      </w:r>
    </w:p>
    <w:p w:rsidR="009C0C67" w:rsidRDefault="009C0C67" w:rsidP="00B569B7"/>
    <w:p w:rsidR="00C06E1E" w:rsidRDefault="00C06E1E" w:rsidP="00B569B7">
      <w:r>
        <w:t xml:space="preserve">Komisja dokonała oceny złożonych </w:t>
      </w:r>
      <w:r w:rsidR="00523BCE">
        <w:t>prac</w:t>
      </w:r>
      <w:r>
        <w:t xml:space="preserve"> i przyznała miejsca:</w:t>
      </w:r>
    </w:p>
    <w:p w:rsidR="00C06E1E" w:rsidRPr="00523BCE" w:rsidRDefault="00C06E1E" w:rsidP="00523BCE">
      <w:pPr>
        <w:rPr>
          <w:b/>
        </w:rPr>
      </w:pPr>
      <w:r w:rsidRPr="00523BCE">
        <w:rPr>
          <w:b/>
        </w:rPr>
        <w:t xml:space="preserve">I miejsce </w:t>
      </w:r>
      <w:r w:rsidR="00523BCE" w:rsidRPr="00523BCE">
        <w:rPr>
          <w:b/>
        </w:rPr>
        <w:t xml:space="preserve">  - Anna Krakowiak</w:t>
      </w:r>
    </w:p>
    <w:p w:rsidR="00523BCE" w:rsidRPr="00523BCE" w:rsidRDefault="00C06E1E" w:rsidP="00523BCE">
      <w:pPr>
        <w:rPr>
          <w:b/>
        </w:rPr>
      </w:pPr>
      <w:r w:rsidRPr="00523BCE">
        <w:rPr>
          <w:b/>
        </w:rPr>
        <w:t>II miejsce</w:t>
      </w:r>
      <w:r w:rsidR="00523BCE" w:rsidRPr="00523BCE">
        <w:rPr>
          <w:b/>
        </w:rPr>
        <w:t xml:space="preserve"> – Julia </w:t>
      </w:r>
      <w:proofErr w:type="spellStart"/>
      <w:r w:rsidR="00523BCE" w:rsidRPr="00523BCE">
        <w:rPr>
          <w:b/>
        </w:rPr>
        <w:t>Popielas</w:t>
      </w:r>
      <w:proofErr w:type="spellEnd"/>
    </w:p>
    <w:p w:rsidR="00C06E1E" w:rsidRDefault="00C06E1E" w:rsidP="00523BCE">
      <w:pPr>
        <w:rPr>
          <w:b/>
        </w:rPr>
      </w:pPr>
      <w:r w:rsidRPr="00523BCE">
        <w:rPr>
          <w:b/>
        </w:rPr>
        <w:t xml:space="preserve">III miejsce </w:t>
      </w:r>
      <w:r w:rsidR="00523BCE" w:rsidRPr="00523BCE">
        <w:rPr>
          <w:b/>
        </w:rPr>
        <w:t>– Maja Michalczyk</w:t>
      </w:r>
    </w:p>
    <w:p w:rsidR="00AA4B43" w:rsidRDefault="00AA4B43" w:rsidP="00523BCE">
      <w:pPr>
        <w:rPr>
          <w:b/>
        </w:rPr>
      </w:pPr>
      <w:r w:rsidRPr="00AA4B43">
        <w:t>Komisja przyznała</w:t>
      </w:r>
      <w:r>
        <w:rPr>
          <w:b/>
        </w:rPr>
        <w:t xml:space="preserve"> Nagrodę Specjalną </w:t>
      </w:r>
      <w:r w:rsidRPr="00AA4B43">
        <w:t>dla</w:t>
      </w:r>
      <w:r>
        <w:rPr>
          <w:b/>
        </w:rPr>
        <w:t xml:space="preserve"> Franciszka Wydrzyńskiego.</w:t>
      </w:r>
    </w:p>
    <w:p w:rsidR="00C06E1E" w:rsidRDefault="00C06E1E" w:rsidP="00C06E1E">
      <w:r>
        <w:t xml:space="preserve">Komisja przyznała </w:t>
      </w:r>
      <w:r w:rsidR="004E41C5" w:rsidRPr="004E41C5">
        <w:rPr>
          <w:b/>
        </w:rPr>
        <w:t>siedem wyróżnień</w:t>
      </w:r>
      <w:r w:rsidRPr="004E41C5">
        <w:rPr>
          <w:b/>
        </w:rPr>
        <w:t>:</w:t>
      </w:r>
    </w:p>
    <w:p w:rsidR="00C06E1E" w:rsidRDefault="004E41C5" w:rsidP="004E41C5">
      <w:r w:rsidRPr="004E41C5">
        <w:rPr>
          <w:rFonts w:ascii="Times New Roman" w:hAnsi="Times New Roman" w:cs="Times New Roman"/>
          <w:sz w:val="24"/>
          <w:szCs w:val="24"/>
        </w:rPr>
        <w:t>Aleksander Budnik, Mikołaj Budnik, Milena Dobrzyńska, Aleksandra Muras, Antonina Sawicka, Hanna Sawicka, Ignacy Ziółkowski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6E1E" w:rsidRDefault="00C06E1E" w:rsidP="00C06E1E">
      <w:pPr>
        <w:pStyle w:val="Akapitzlist"/>
      </w:pPr>
    </w:p>
    <w:p w:rsidR="009C0C67" w:rsidRDefault="009C0C67" w:rsidP="009C0C67"/>
    <w:p w:rsidR="009C0C67" w:rsidRDefault="009C0C67" w:rsidP="009C0C67">
      <w:pPr>
        <w:pStyle w:val="Akapitzlist"/>
        <w:ind w:left="502"/>
      </w:pPr>
    </w:p>
    <w:sectPr w:rsidR="009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A94"/>
    <w:multiLevelType w:val="hybridMultilevel"/>
    <w:tmpl w:val="8E86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0A9"/>
    <w:multiLevelType w:val="hybridMultilevel"/>
    <w:tmpl w:val="52723E9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7DF0476"/>
    <w:multiLevelType w:val="hybridMultilevel"/>
    <w:tmpl w:val="B49E9DA2"/>
    <w:lvl w:ilvl="0" w:tplc="C1207E5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B7"/>
    <w:rsid w:val="000055B1"/>
    <w:rsid w:val="00282C0A"/>
    <w:rsid w:val="004E41C5"/>
    <w:rsid w:val="00523BCE"/>
    <w:rsid w:val="008D35F9"/>
    <w:rsid w:val="008E71BC"/>
    <w:rsid w:val="009C0C67"/>
    <w:rsid w:val="00A432B5"/>
    <w:rsid w:val="00AA4B43"/>
    <w:rsid w:val="00AC6A8F"/>
    <w:rsid w:val="00AD79EB"/>
    <w:rsid w:val="00B569B7"/>
    <w:rsid w:val="00C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F42"/>
  <w15:chartTrackingRefBased/>
  <w15:docId w15:val="{FE3723CD-6A7A-4BF9-A26D-5364D13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Kampinos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Sieklicka</dc:creator>
  <cp:keywords/>
  <dc:description/>
  <cp:lastModifiedBy>Zuzanna Leszczyńska</cp:lastModifiedBy>
  <cp:revision>5</cp:revision>
  <dcterms:created xsi:type="dcterms:W3CDTF">2021-11-23T12:41:00Z</dcterms:created>
  <dcterms:modified xsi:type="dcterms:W3CDTF">2021-11-26T08:14:00Z</dcterms:modified>
</cp:coreProperties>
</file>